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E8" w:rsidRDefault="007C4441">
      <w:pPr>
        <w:rPr>
          <w:rFonts w:hint="eastAsia"/>
        </w:rPr>
      </w:pPr>
      <w:r>
        <w:rPr>
          <w:rFonts w:hint="eastAsia"/>
        </w:rPr>
        <w:t>※現在（平成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日）、</w:t>
      </w:r>
      <w:r w:rsidRPr="007C4441">
        <w:t>RICOH TAMAGO Clicker</w:t>
      </w:r>
      <w:r>
        <w:rPr>
          <w:rFonts w:hint="eastAsia"/>
        </w:rPr>
        <w:t>への接続が出来ない状態になっています。スマホリンクをされる方は、以下のＵＲＬから、各物語へリンク出来ますので、</w:t>
      </w:r>
    </w:p>
    <w:p w:rsidR="007C4441" w:rsidRDefault="007C4441">
      <w:pPr>
        <w:rPr>
          <w:rFonts w:hint="eastAsia"/>
        </w:rPr>
      </w:pPr>
      <w:r>
        <w:rPr>
          <w:rFonts w:hint="eastAsia"/>
        </w:rPr>
        <w:t>ご利用下さい。</w:t>
      </w:r>
    </w:p>
    <w:p w:rsidR="007C4441" w:rsidRDefault="007C4441">
      <w:pPr>
        <w:rPr>
          <w:rFonts w:hint="eastAsia"/>
        </w:rPr>
      </w:pPr>
      <w:bookmarkStart w:id="0" w:name="_GoBack"/>
      <w:bookmarkEnd w:id="0"/>
    </w:p>
    <w:tbl>
      <w:tblPr>
        <w:tblW w:w="101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8"/>
        <w:gridCol w:w="418"/>
        <w:gridCol w:w="1218"/>
        <w:gridCol w:w="1600"/>
        <w:gridCol w:w="418"/>
        <w:gridCol w:w="5676"/>
      </w:tblGrid>
      <w:tr w:rsidR="007C4441" w:rsidRPr="007C4441" w:rsidTr="007C4441">
        <w:trPr>
          <w:trHeight w:val="270"/>
        </w:trPr>
        <w:tc>
          <w:tcPr>
            <w:tcW w:w="10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あかあおキイロ　物語ページURL一覧</w:t>
            </w:r>
          </w:p>
        </w:tc>
      </w:tr>
      <w:tr w:rsidR="007C4441" w:rsidRPr="007C4441" w:rsidTr="007C4441">
        <w:trPr>
          <w:trHeight w:val="27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C4441" w:rsidRPr="007C4441" w:rsidTr="007C4441">
        <w:trPr>
          <w:trHeight w:val="28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物語番号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カード番号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カードタイトル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ページURL</w:t>
            </w:r>
          </w:p>
        </w:tc>
      </w:tr>
      <w:tr w:rsidR="007C4441" w:rsidRPr="007C4441" w:rsidTr="007C4441">
        <w:trPr>
          <w:trHeight w:val="28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アサガオ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→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5" w:history="1">
              <w:r w:rsidRPr="007C4441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http://second-real.com/qr/story_01_85419633.html</w:t>
              </w:r>
            </w:hyperlink>
          </w:p>
        </w:tc>
      </w:tr>
      <w:tr w:rsidR="007C4441" w:rsidRPr="007C4441" w:rsidTr="007C4441">
        <w:trPr>
          <w:trHeight w:val="27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②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パン屋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→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6" w:history="1">
              <w:r w:rsidRPr="007C4441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http://second-real.com/qr/story_02_78621433.html</w:t>
              </w:r>
            </w:hyperlink>
          </w:p>
        </w:tc>
      </w:tr>
      <w:tr w:rsidR="007C4441" w:rsidRPr="007C4441" w:rsidTr="007C4441">
        <w:trPr>
          <w:trHeight w:val="27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③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子ども図書館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→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7" w:history="1">
              <w:r w:rsidRPr="007C4441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http://second-real.com/qr/story_03_26427487.html</w:t>
              </w:r>
            </w:hyperlink>
          </w:p>
        </w:tc>
      </w:tr>
      <w:tr w:rsidR="007C4441" w:rsidRPr="007C4441" w:rsidTr="007C4441">
        <w:trPr>
          <w:trHeight w:val="27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④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行き先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→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8" w:history="1">
              <w:r w:rsidRPr="007C4441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http://second-real.com/qr/story_04_94591797.html</w:t>
              </w:r>
            </w:hyperlink>
          </w:p>
        </w:tc>
      </w:tr>
      <w:tr w:rsidR="007C4441" w:rsidRPr="007C4441" w:rsidTr="007C4441">
        <w:trPr>
          <w:trHeight w:val="27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⑤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お弁当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→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9" w:history="1">
              <w:r w:rsidRPr="007C4441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http://second-real.com/qr/story_05_53130121.html</w:t>
              </w:r>
            </w:hyperlink>
          </w:p>
        </w:tc>
      </w:tr>
      <w:tr w:rsidR="007C4441" w:rsidRPr="007C4441" w:rsidTr="007C4441">
        <w:trPr>
          <w:trHeight w:val="27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⑥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馬の耳に念仏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→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10" w:history="1">
              <w:r w:rsidRPr="007C4441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http://second-real.com/qr/story_06_49025979.html</w:t>
              </w:r>
            </w:hyperlink>
          </w:p>
        </w:tc>
      </w:tr>
      <w:tr w:rsidR="007C4441" w:rsidRPr="007C4441" w:rsidTr="007C4441">
        <w:trPr>
          <w:trHeight w:val="27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⑦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早い者勝ち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→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11" w:history="1">
              <w:r w:rsidRPr="007C4441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http://second-real.com/qr/story_07_62182435.html</w:t>
              </w:r>
            </w:hyperlink>
          </w:p>
        </w:tc>
      </w:tr>
      <w:tr w:rsidR="007C4441" w:rsidRPr="007C4441" w:rsidTr="007C4441">
        <w:trPr>
          <w:trHeight w:val="27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⑧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光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→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12" w:history="1">
              <w:r w:rsidRPr="007C4441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http://second-real.com/qr/story_08_72208634.html</w:t>
              </w:r>
            </w:hyperlink>
          </w:p>
        </w:tc>
      </w:tr>
      <w:tr w:rsidR="007C4441" w:rsidRPr="007C4441" w:rsidTr="007C4441">
        <w:trPr>
          <w:trHeight w:val="27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⑨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当たり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ローズ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4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→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41" w:rsidRPr="007C4441" w:rsidRDefault="007C4441" w:rsidP="007C4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13" w:history="1">
              <w:r w:rsidRPr="007C4441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http://second-real.com/qr/story_09_76437481.html</w:t>
              </w:r>
            </w:hyperlink>
          </w:p>
        </w:tc>
      </w:tr>
    </w:tbl>
    <w:p w:rsidR="007C4441" w:rsidRPr="007C4441" w:rsidRDefault="007C4441"/>
    <w:sectPr w:rsidR="007C4441" w:rsidRPr="007C44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41"/>
    <w:rsid w:val="007C4441"/>
    <w:rsid w:val="00B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4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ond-real.com/qr/story_04_94591797.html" TargetMode="External"/><Relationship Id="rId13" Type="http://schemas.openxmlformats.org/officeDocument/2006/relationships/hyperlink" Target="http://second-real.com/qr/story_09_7643748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cond-real.com/qr/story_03_26427487.html" TargetMode="External"/><Relationship Id="rId12" Type="http://schemas.openxmlformats.org/officeDocument/2006/relationships/hyperlink" Target="http://second-real.com/qr/story_08_7220863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cond-real.com/qr/story_02_78621433.html" TargetMode="External"/><Relationship Id="rId11" Type="http://schemas.openxmlformats.org/officeDocument/2006/relationships/hyperlink" Target="http://second-real.com/qr/story_07_62182435.html" TargetMode="External"/><Relationship Id="rId5" Type="http://schemas.openxmlformats.org/officeDocument/2006/relationships/hyperlink" Target="http://second-real.com/qr/story_01_85419633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cond-real.com/qr/story_06_4902597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cond-real.com/qr/story_05_5313012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jii</dc:creator>
  <cp:lastModifiedBy>jii</cp:lastModifiedBy>
  <cp:revision>1</cp:revision>
  <dcterms:created xsi:type="dcterms:W3CDTF">2015-04-29T00:14:00Z</dcterms:created>
  <dcterms:modified xsi:type="dcterms:W3CDTF">2015-04-29T00:20:00Z</dcterms:modified>
</cp:coreProperties>
</file>